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FD832" w14:textId="77777777" w:rsidR="00B62CFC" w:rsidRPr="00B62CFC" w:rsidRDefault="00B62CFC" w:rsidP="00B62CFC">
      <w:pPr>
        <w:spacing w:line="360" w:lineRule="auto"/>
        <w:jc w:val="center"/>
        <w:rPr>
          <w:i/>
          <w:sz w:val="32"/>
        </w:rPr>
      </w:pPr>
      <w:r w:rsidRPr="00B62CFC">
        <w:rPr>
          <w:i/>
          <w:sz w:val="32"/>
        </w:rPr>
        <w:t xml:space="preserve">CL 2401: Introduction to the New Testament: </w:t>
      </w:r>
    </w:p>
    <w:p w14:paraId="3775BD1F" w14:textId="77777777" w:rsidR="00B62CFC" w:rsidRPr="00B62CFC" w:rsidRDefault="00B62CFC" w:rsidP="00B62CFC">
      <w:pPr>
        <w:spacing w:line="360" w:lineRule="auto"/>
        <w:jc w:val="center"/>
        <w:rPr>
          <w:i/>
          <w:sz w:val="32"/>
        </w:rPr>
      </w:pPr>
      <w:r w:rsidRPr="00B62CFC">
        <w:rPr>
          <w:i/>
          <w:sz w:val="32"/>
        </w:rPr>
        <w:t>History and Literature</w:t>
      </w:r>
    </w:p>
    <w:p w14:paraId="3AE528A0" w14:textId="77777777" w:rsidR="00B62CFC" w:rsidRDefault="00B62CFC" w:rsidP="00B62CFC">
      <w:pPr>
        <w:rPr>
          <w:b/>
        </w:rPr>
      </w:pPr>
    </w:p>
    <w:p w14:paraId="04545E37" w14:textId="77777777" w:rsidR="00B62CFC" w:rsidRDefault="00B62CFC" w:rsidP="00B62CFC">
      <w:pPr>
        <w:rPr>
          <w:b/>
        </w:rPr>
      </w:pPr>
    </w:p>
    <w:p w14:paraId="33AF2086" w14:textId="77777777" w:rsidR="00B62CFC" w:rsidRDefault="00B62CFC" w:rsidP="00B62CFC">
      <w:pPr>
        <w:rPr>
          <w:b/>
        </w:rPr>
      </w:pPr>
      <w:r>
        <w:rPr>
          <w:b/>
        </w:rPr>
        <w:t>Course Assessment</w:t>
      </w:r>
    </w:p>
    <w:p w14:paraId="607F8587" w14:textId="77777777" w:rsidR="00B62CFC" w:rsidRDefault="00B62CFC" w:rsidP="00B62CFC">
      <w:pPr>
        <w:rPr>
          <w:b/>
        </w:rPr>
      </w:pPr>
    </w:p>
    <w:p w14:paraId="17326583" w14:textId="77777777" w:rsidR="00B62CFC" w:rsidRDefault="00B62CFC" w:rsidP="00B62CFC">
      <w:r>
        <w:t>GEC and Course-specific learning objectives for CL 2401 are summarized as follows:</w:t>
      </w:r>
    </w:p>
    <w:p w14:paraId="036D016D" w14:textId="77777777" w:rsidR="00B62CFC" w:rsidRDefault="00B62CFC" w:rsidP="00B62CFC"/>
    <w:p w14:paraId="07DC53DF" w14:textId="4E9C1783" w:rsidR="00B62CFC" w:rsidRDefault="00B62CFC" w:rsidP="00B62CFC">
      <w:pPr>
        <w:pStyle w:val="ListParagraph"/>
        <w:numPr>
          <w:ilvl w:val="0"/>
          <w:numId w:val="1"/>
        </w:numPr>
      </w:pPr>
      <w:r>
        <w:t>Students will learn t</w:t>
      </w:r>
      <w:r w:rsidR="00990902">
        <w:t>o discuss a survey of New Testa</w:t>
      </w:r>
      <w:r>
        <w:t xml:space="preserve">ment texts as cultural monuments in </w:t>
      </w:r>
      <w:proofErr w:type="gramStart"/>
      <w:r>
        <w:t>themselves</w:t>
      </w:r>
      <w:proofErr w:type="gramEnd"/>
      <w:r>
        <w:t>, in a non-judgmental and non-evaluative setting.</w:t>
      </w:r>
    </w:p>
    <w:p w14:paraId="2A8A3801" w14:textId="77777777" w:rsidR="00B62CFC" w:rsidRDefault="00B62CFC" w:rsidP="00B62CFC">
      <w:pPr>
        <w:pStyle w:val="ListParagraph"/>
        <w:numPr>
          <w:ilvl w:val="0"/>
          <w:numId w:val="1"/>
        </w:numPr>
      </w:pPr>
      <w:r>
        <w:t>Students will learn general principles and strategies of literary and historical analysis through which they can come to appreciate the New Testament as the cultural product of a particular place, time, and genre.</w:t>
      </w:r>
    </w:p>
    <w:p w14:paraId="1393355D" w14:textId="77777777" w:rsidR="00B62CFC" w:rsidRDefault="00B62CFC" w:rsidP="00B62CFC">
      <w:pPr>
        <w:pStyle w:val="ListParagraph"/>
        <w:numPr>
          <w:ilvl w:val="0"/>
          <w:numId w:val="1"/>
        </w:numPr>
      </w:pPr>
      <w:r>
        <w:t>Students will develop an enhanced ability to engage in cross-cultural cross-temporal comparison.</w:t>
      </w:r>
    </w:p>
    <w:p w14:paraId="1172F0B4" w14:textId="77777777" w:rsidR="00B62CFC" w:rsidRDefault="00B62CFC" w:rsidP="00B62CFC">
      <w:pPr>
        <w:pStyle w:val="ListParagraph"/>
        <w:numPr>
          <w:ilvl w:val="0"/>
          <w:numId w:val="1"/>
        </w:numPr>
      </w:pPr>
      <w:r>
        <w:t>Students will acquire a basic understanding of another historical period, of its values and limitations.</w:t>
      </w:r>
    </w:p>
    <w:p w14:paraId="0188DA8C" w14:textId="77777777" w:rsidR="00B62CFC" w:rsidRDefault="00B62CFC" w:rsidP="00B62CFC">
      <w:pPr>
        <w:pStyle w:val="ListParagraph"/>
        <w:numPr>
          <w:ilvl w:val="0"/>
          <w:numId w:val="1"/>
        </w:numPr>
      </w:pPr>
      <w:r>
        <w:t>Students will develop their critical and analytic abilities, as well as work on the clarity and precision of their writing.</w:t>
      </w:r>
    </w:p>
    <w:p w14:paraId="7A34E653" w14:textId="77777777" w:rsidR="00B62CFC" w:rsidRDefault="00B62CFC" w:rsidP="00B62CFC">
      <w:r>
        <w:t xml:space="preserve">   </w:t>
      </w:r>
    </w:p>
    <w:p w14:paraId="5A750A91" w14:textId="77777777" w:rsidR="00B62CFC" w:rsidRDefault="00B62CFC" w:rsidP="00B62CFC"/>
    <w:p w14:paraId="57235130" w14:textId="77777777" w:rsidR="00B62CFC" w:rsidRPr="00CD617D" w:rsidRDefault="00B62CFC" w:rsidP="00B62CFC"/>
    <w:p w14:paraId="00EE8997" w14:textId="77777777" w:rsidR="00B62CFC" w:rsidRDefault="00B62CFC" w:rsidP="00B62CFC">
      <w:pPr>
        <w:rPr>
          <w:b/>
        </w:rPr>
      </w:pPr>
      <w:r>
        <w:rPr>
          <w:b/>
        </w:rPr>
        <w:t>Methods:</w:t>
      </w:r>
    </w:p>
    <w:p w14:paraId="5A210F97" w14:textId="77777777" w:rsidR="00B62CFC" w:rsidRDefault="00B62CFC" w:rsidP="00B62CFC">
      <w:pPr>
        <w:rPr>
          <w:b/>
        </w:rPr>
      </w:pPr>
    </w:p>
    <w:p w14:paraId="415FF45D" w14:textId="244A2976" w:rsidR="00B62CFC" w:rsidRDefault="00B62CFC" w:rsidP="00B62CFC">
      <w:r>
        <w:t xml:space="preserve">Data: An assessment of whether the above-mentioned objectives are in fact realized in the course is most easily and effectively made through an examination of the work students are actually required to do for the course. Their responses, e.g., to specific exam questions, such as comparisons drawn from different cultural-historical periods, can demonstrate their ability to think critically and to engage in </w:t>
      </w:r>
      <w:r w:rsidR="00610C0F">
        <w:t xml:space="preserve">cultural comparison. </w:t>
      </w:r>
      <w:r w:rsidR="00990902">
        <w:t xml:space="preserve">All exams will consist in part of questions that require extended interpretation of course material, which will allow assessment of students’ progress toward objectives 1 and 3. Both essays will text students’ critical and analytic abilities, the second in particular allowing for an assessment of the progress each individual student has made in critical and analytic processes in the course of the semester. With both the exams and the papers a random sampling of 10% of both the exams and the papers should provide an adequate assessment of whether the course is in fact living up to its goals. The </w:t>
      </w:r>
      <w:r w:rsidR="00036C6F">
        <w:t>random sampling will be photocopied and provided to the Teaching, Technology and Assessment Committee for examination, and the instructor(s) will act on the advice of the committee in evolving the course components.</w:t>
      </w:r>
      <w:r w:rsidR="00990902">
        <w:t xml:space="preserve"> </w:t>
      </w:r>
    </w:p>
    <w:p w14:paraId="553ECCFD" w14:textId="77777777" w:rsidR="00990902" w:rsidRDefault="00990902" w:rsidP="00B62CFC"/>
    <w:p w14:paraId="192E774B" w14:textId="77777777" w:rsidR="005D2F06" w:rsidRDefault="005D2F06">
      <w:bookmarkStart w:id="0" w:name="_GoBack"/>
      <w:bookmarkEnd w:id="0"/>
    </w:p>
    <w:sectPr w:rsidR="005D2F06" w:rsidSect="005D2F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3E7FA0"/>
    <w:multiLevelType w:val="hybridMultilevel"/>
    <w:tmpl w:val="69961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A03"/>
    <w:rsid w:val="00036C6F"/>
    <w:rsid w:val="00437A03"/>
    <w:rsid w:val="005D2F06"/>
    <w:rsid w:val="00610C0F"/>
    <w:rsid w:val="00990902"/>
    <w:rsid w:val="00B62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131B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CF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CFC"/>
    <w:pPr>
      <w:ind w:left="720"/>
      <w:contextualSpacing/>
    </w:pPr>
    <w:rPr>
      <w:rFonts w:ascii="Times" w:eastAsia="Times" w:hAnsi="Times"/>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CF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CFC"/>
    <w:pPr>
      <w:ind w:left="720"/>
      <w:contextualSpacing/>
    </w:pPr>
    <w:rPr>
      <w:rFonts w:ascii="Times" w:eastAsia="Times" w:hAnsi="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317</Words>
  <Characters>1811</Characters>
  <Application>Microsoft Macintosh Word</Application>
  <DocSecurity>0</DocSecurity>
  <Lines>15</Lines>
  <Paragraphs>4</Paragraphs>
  <ScaleCrop>false</ScaleCrop>
  <Company/>
  <LinksUpToDate>false</LinksUpToDate>
  <CharactersWithSpaces>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Acosta-Hughes</dc:creator>
  <cp:keywords/>
  <dc:description/>
  <cp:lastModifiedBy>Benjamin Acosta-Hughes</cp:lastModifiedBy>
  <cp:revision>3</cp:revision>
  <dcterms:created xsi:type="dcterms:W3CDTF">2011-08-26T20:10:00Z</dcterms:created>
  <dcterms:modified xsi:type="dcterms:W3CDTF">2011-08-29T15:01:00Z</dcterms:modified>
</cp:coreProperties>
</file>